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DDDE2" w14:textId="77777777" w:rsidR="001B6FE1" w:rsidRDefault="00C32795" w:rsidP="00DB5E20">
      <w:pPr>
        <w:pStyle w:val="Heading1"/>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0" locked="0" layoutInCell="1" allowOverlap="1" wp14:anchorId="0681921C" wp14:editId="33CF00BB">
            <wp:simplePos x="0" y="0"/>
            <wp:positionH relativeFrom="margin">
              <wp:posOffset>-83820</wp:posOffset>
            </wp:positionH>
            <wp:positionV relativeFrom="margin">
              <wp:posOffset>-165100</wp:posOffset>
            </wp:positionV>
            <wp:extent cx="1303020" cy="1485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_2REVISED_farm_no_contact.jpg"/>
                    <pic:cNvPicPr/>
                  </pic:nvPicPr>
                  <pic:blipFill>
                    <a:blip r:embed="rId5">
                      <a:extLst>
                        <a:ext uri="{28A0092B-C50C-407E-A947-70E740481C1C}">
                          <a14:useLocalDpi xmlns:a14="http://schemas.microsoft.com/office/drawing/2010/main" val="0"/>
                        </a:ext>
                      </a:extLst>
                    </a:blip>
                    <a:stretch>
                      <a:fillRect/>
                    </a:stretch>
                  </pic:blipFill>
                  <pic:spPr>
                    <a:xfrm>
                      <a:off x="0" y="0"/>
                      <a:ext cx="1303020" cy="1485900"/>
                    </a:xfrm>
                    <a:prstGeom prst="rect">
                      <a:avLst/>
                    </a:prstGeom>
                  </pic:spPr>
                </pic:pic>
              </a:graphicData>
            </a:graphic>
            <wp14:sizeRelH relativeFrom="margin">
              <wp14:pctWidth>0</wp14:pctWidth>
            </wp14:sizeRelH>
            <wp14:sizeRelV relativeFrom="margin">
              <wp14:pctHeight>0</wp14:pctHeight>
            </wp14:sizeRelV>
          </wp:anchor>
        </w:drawing>
      </w:r>
    </w:p>
    <w:p w14:paraId="3BA5F314" w14:textId="77777777" w:rsidR="001B6FE1" w:rsidRDefault="001B6FE1" w:rsidP="00DB5E20">
      <w:pPr>
        <w:pStyle w:val="Heading1"/>
        <w:rPr>
          <w:rFonts w:asciiTheme="minorHAnsi" w:hAnsiTheme="minorHAnsi"/>
          <w:sz w:val="22"/>
          <w:szCs w:val="22"/>
        </w:rPr>
      </w:pPr>
    </w:p>
    <w:p w14:paraId="686B2725" w14:textId="77777777" w:rsidR="00C32795" w:rsidRDefault="00C32795" w:rsidP="00DB5E20">
      <w:pPr>
        <w:pStyle w:val="Heading1"/>
        <w:rPr>
          <w:rFonts w:asciiTheme="minorHAnsi" w:hAnsiTheme="minorHAnsi"/>
          <w:sz w:val="22"/>
          <w:szCs w:val="22"/>
        </w:rPr>
      </w:pPr>
    </w:p>
    <w:p w14:paraId="71C9B152" w14:textId="77777777" w:rsidR="00C32795" w:rsidRDefault="00C32795" w:rsidP="00DB5E20">
      <w:pPr>
        <w:pStyle w:val="Heading1"/>
        <w:rPr>
          <w:rFonts w:asciiTheme="minorHAnsi" w:hAnsiTheme="minorHAnsi"/>
          <w:sz w:val="22"/>
          <w:szCs w:val="22"/>
        </w:rPr>
      </w:pPr>
    </w:p>
    <w:p w14:paraId="61A492CB" w14:textId="77777777" w:rsidR="00C32795" w:rsidRDefault="00C32795" w:rsidP="00DB5E20">
      <w:pPr>
        <w:pStyle w:val="Heading1"/>
        <w:rPr>
          <w:rFonts w:asciiTheme="minorHAnsi" w:hAnsiTheme="minorHAnsi"/>
          <w:sz w:val="22"/>
          <w:szCs w:val="22"/>
        </w:rPr>
      </w:pPr>
    </w:p>
    <w:p w14:paraId="01A06744" w14:textId="77777777" w:rsidR="00C32795" w:rsidRDefault="00C32795" w:rsidP="00DB5E20">
      <w:pPr>
        <w:pStyle w:val="Heading1"/>
        <w:rPr>
          <w:rFonts w:asciiTheme="minorHAnsi" w:hAnsiTheme="minorHAnsi"/>
          <w:sz w:val="22"/>
          <w:szCs w:val="22"/>
        </w:rPr>
      </w:pPr>
    </w:p>
    <w:p w14:paraId="01A6564D" w14:textId="77777777" w:rsidR="00C32795" w:rsidRDefault="00C32795" w:rsidP="00DB5E20">
      <w:pPr>
        <w:pStyle w:val="Heading1"/>
        <w:rPr>
          <w:rFonts w:asciiTheme="minorHAnsi" w:hAnsiTheme="minorHAnsi"/>
          <w:sz w:val="22"/>
          <w:szCs w:val="22"/>
        </w:rPr>
      </w:pPr>
    </w:p>
    <w:p w14:paraId="65497D19" w14:textId="77777777" w:rsidR="00C32795" w:rsidRDefault="00C32795" w:rsidP="00DB5E20">
      <w:pPr>
        <w:pStyle w:val="Heading1"/>
        <w:rPr>
          <w:rFonts w:asciiTheme="minorHAnsi" w:hAnsiTheme="minorHAnsi"/>
          <w:sz w:val="22"/>
          <w:szCs w:val="22"/>
        </w:rPr>
      </w:pPr>
    </w:p>
    <w:p w14:paraId="4F51051A" w14:textId="77777777" w:rsidR="00C32795" w:rsidRDefault="00C32795" w:rsidP="00DB5E20">
      <w:pPr>
        <w:pStyle w:val="Heading1"/>
        <w:rPr>
          <w:rFonts w:asciiTheme="minorHAnsi" w:hAnsiTheme="minorHAnsi"/>
          <w:sz w:val="22"/>
          <w:szCs w:val="22"/>
        </w:rPr>
      </w:pPr>
    </w:p>
    <w:p w14:paraId="723D9FF1" w14:textId="77777777" w:rsidR="00DB5E20" w:rsidRPr="003D68C9" w:rsidRDefault="00C32795" w:rsidP="00C32795">
      <w:pPr>
        <w:pStyle w:val="Heading1"/>
        <w:rPr>
          <w:rFonts w:asciiTheme="minorHAnsi" w:hAnsiTheme="minorHAnsi"/>
          <w:sz w:val="22"/>
          <w:szCs w:val="22"/>
        </w:rPr>
      </w:pPr>
      <w:r>
        <w:rPr>
          <w:rFonts w:asciiTheme="minorHAnsi" w:hAnsiTheme="minorHAnsi"/>
          <w:sz w:val="22"/>
          <w:szCs w:val="22"/>
        </w:rPr>
        <w:t>FOR RELEASE: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DB5E20" w:rsidRPr="003D68C9">
        <w:rPr>
          <w:rFonts w:asciiTheme="minorHAnsi" w:hAnsiTheme="minorHAnsi"/>
          <w:sz w:val="22"/>
          <w:szCs w:val="22"/>
        </w:rPr>
        <w:t>Contact</w:t>
      </w:r>
      <w:proofErr w:type="gramStart"/>
      <w:r w:rsidR="00DB5E20" w:rsidRPr="003D68C9">
        <w:rPr>
          <w:rFonts w:asciiTheme="minorHAnsi" w:hAnsiTheme="minorHAnsi"/>
          <w:sz w:val="22"/>
          <w:szCs w:val="22"/>
        </w:rPr>
        <w:t xml:space="preserve">:  </w:t>
      </w:r>
      <w:proofErr w:type="gramEnd"/>
      <w:r>
        <w:rPr>
          <w:rFonts w:asciiTheme="minorHAnsi" w:hAnsiTheme="minorHAnsi"/>
          <w:sz w:val="22"/>
          <w:szCs w:val="22"/>
        </w:rPr>
        <w:br/>
      </w:r>
      <w:r w:rsidR="00E96772">
        <w:rPr>
          <w:rFonts w:asciiTheme="minorHAnsi" w:hAnsiTheme="minorHAnsi"/>
          <w:sz w:val="22"/>
          <w:szCs w:val="22"/>
        </w:rPr>
        <w:t>September 14</w:t>
      </w:r>
      <w:r w:rsidR="00864D74">
        <w:rPr>
          <w:rFonts w:asciiTheme="minorHAnsi" w:hAnsiTheme="minorHAnsi"/>
          <w:sz w:val="22"/>
          <w:szCs w:val="22"/>
        </w:rPr>
        <w:t>, 2017</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D68C9" w:rsidRPr="00C32795">
        <w:rPr>
          <w:rFonts w:asciiTheme="minorHAnsi" w:hAnsiTheme="minorHAnsi"/>
          <w:b w:val="0"/>
          <w:sz w:val="22"/>
          <w:szCs w:val="22"/>
        </w:rPr>
        <w:t>Georgie Hockett</w:t>
      </w:r>
      <w:r w:rsidR="001B6FE1" w:rsidRPr="00C32795">
        <w:rPr>
          <w:rFonts w:asciiTheme="minorHAnsi" w:hAnsiTheme="minorHAnsi"/>
          <w:b w:val="0"/>
          <w:sz w:val="22"/>
          <w:szCs w:val="22"/>
        </w:rPr>
        <w:t xml:space="preserve">, </w:t>
      </w:r>
      <w:r w:rsidR="00864D74">
        <w:rPr>
          <w:rFonts w:asciiTheme="minorHAnsi" w:hAnsiTheme="minorHAnsi"/>
          <w:b w:val="0"/>
          <w:sz w:val="22"/>
          <w:szCs w:val="22"/>
        </w:rPr>
        <w:t>Marketing</w:t>
      </w:r>
      <w:r w:rsidR="001B6FE1" w:rsidRPr="00C32795">
        <w:rPr>
          <w:rFonts w:asciiTheme="minorHAnsi" w:hAnsiTheme="minorHAnsi"/>
          <w:b w:val="0"/>
          <w:sz w:val="22"/>
          <w:szCs w:val="22"/>
        </w:rPr>
        <w:t>/PR</w:t>
      </w:r>
    </w:p>
    <w:p w14:paraId="412DD72A" w14:textId="77777777" w:rsidR="00DB5E20" w:rsidRDefault="00A9318D" w:rsidP="00C32795">
      <w:pPr>
        <w:ind w:left="4320" w:firstLine="720"/>
        <w:rPr>
          <w:rFonts w:asciiTheme="minorHAnsi" w:hAnsiTheme="minorHAnsi"/>
          <w:sz w:val="22"/>
          <w:szCs w:val="22"/>
        </w:rPr>
      </w:pPr>
      <w:hyperlink r:id="rId6" w:history="1">
        <w:proofErr w:type="gramStart"/>
        <w:r w:rsidR="001B6FE1" w:rsidRPr="00115514">
          <w:rPr>
            <w:rStyle w:val="Hyperlink"/>
            <w:rFonts w:asciiTheme="minorHAnsi" w:hAnsiTheme="minorHAnsi"/>
            <w:sz w:val="22"/>
            <w:szCs w:val="22"/>
          </w:rPr>
          <w:t>georgienick@hotmail.com</w:t>
        </w:r>
      </w:hyperlink>
      <w:r w:rsidR="00C32795">
        <w:rPr>
          <w:rFonts w:asciiTheme="minorHAnsi" w:hAnsiTheme="minorHAnsi"/>
          <w:sz w:val="22"/>
          <w:szCs w:val="22"/>
        </w:rPr>
        <w:br/>
      </w:r>
      <w:r w:rsidR="00C32795">
        <w:rPr>
          <w:rFonts w:asciiTheme="minorHAnsi" w:hAnsiTheme="minorHAnsi"/>
          <w:sz w:val="22"/>
          <w:szCs w:val="22"/>
        </w:rPr>
        <w:tab/>
        <w:t>206.</w:t>
      </w:r>
      <w:proofErr w:type="gramEnd"/>
      <w:r w:rsidR="00C32795">
        <w:rPr>
          <w:rFonts w:asciiTheme="minorHAnsi" w:hAnsiTheme="minorHAnsi"/>
          <w:sz w:val="22"/>
          <w:szCs w:val="22"/>
        </w:rPr>
        <w:t xml:space="preserve"> 852. 2911</w:t>
      </w:r>
    </w:p>
    <w:p w14:paraId="16A42E6B" w14:textId="77777777" w:rsidR="00DB5E20" w:rsidRPr="00E96772" w:rsidRDefault="00864D74" w:rsidP="00864D74">
      <w:pPr>
        <w:jc w:val="center"/>
        <w:rPr>
          <w:rFonts w:asciiTheme="minorHAnsi" w:hAnsiTheme="minorHAnsi"/>
          <w:sz w:val="32"/>
          <w:szCs w:val="32"/>
        </w:rPr>
      </w:pPr>
      <w:r>
        <w:rPr>
          <w:rFonts w:asciiTheme="minorHAnsi" w:hAnsiTheme="minorHAnsi"/>
          <w:b/>
          <w:sz w:val="22"/>
          <w:szCs w:val="22"/>
        </w:rPr>
        <w:br/>
      </w:r>
      <w:r w:rsidR="00B90F41">
        <w:rPr>
          <w:rFonts w:asciiTheme="minorHAnsi" w:hAnsiTheme="minorHAnsi"/>
          <w:b/>
          <w:sz w:val="22"/>
          <w:szCs w:val="22"/>
        </w:rPr>
        <w:br/>
      </w:r>
      <w:r w:rsidRPr="00E96772">
        <w:rPr>
          <w:rFonts w:asciiTheme="minorHAnsi" w:hAnsiTheme="minorHAnsi"/>
          <w:b/>
          <w:sz w:val="32"/>
          <w:szCs w:val="32"/>
        </w:rPr>
        <w:t xml:space="preserve">MCH TEACHER TO SPEAK AT SEATTLE’S GEEKGIRLCON </w:t>
      </w:r>
    </w:p>
    <w:p w14:paraId="33956F47" w14:textId="77777777" w:rsidR="00DB5E20" w:rsidRPr="003D68C9" w:rsidRDefault="00DB5E20" w:rsidP="00DB5E20">
      <w:pPr>
        <w:rPr>
          <w:rFonts w:asciiTheme="minorHAnsi" w:hAnsiTheme="minorHAnsi"/>
          <w:sz w:val="22"/>
          <w:szCs w:val="22"/>
        </w:rPr>
      </w:pPr>
    </w:p>
    <w:p w14:paraId="06DAB74F" w14:textId="77777777" w:rsidR="00DB5E20" w:rsidRDefault="001B6FE1" w:rsidP="00864D74">
      <w:pPr>
        <w:spacing w:line="360" w:lineRule="auto"/>
        <w:ind w:firstLine="720"/>
        <w:rPr>
          <w:rFonts w:asciiTheme="minorHAnsi" w:hAnsiTheme="minorHAnsi"/>
          <w:sz w:val="22"/>
          <w:szCs w:val="22"/>
        </w:rPr>
      </w:pPr>
      <w:r>
        <w:rPr>
          <w:rFonts w:asciiTheme="minorHAnsi" w:hAnsiTheme="minorHAnsi"/>
          <w:sz w:val="22"/>
          <w:szCs w:val="22"/>
        </w:rPr>
        <w:t>REDMOND, WA</w:t>
      </w:r>
      <w:r w:rsidR="001A7EE8">
        <w:rPr>
          <w:rFonts w:asciiTheme="minorHAnsi" w:hAnsiTheme="minorHAnsi"/>
          <w:sz w:val="22"/>
          <w:szCs w:val="22"/>
        </w:rPr>
        <w:t xml:space="preserve"> </w:t>
      </w:r>
      <w:r w:rsidR="00DB5E20" w:rsidRPr="003D68C9">
        <w:rPr>
          <w:rFonts w:asciiTheme="minorHAnsi" w:hAnsiTheme="minorHAnsi"/>
          <w:sz w:val="22"/>
          <w:szCs w:val="22"/>
        </w:rPr>
        <w:t>–</w:t>
      </w:r>
      <w:r w:rsidR="003D68C9">
        <w:rPr>
          <w:rFonts w:asciiTheme="minorHAnsi" w:hAnsiTheme="minorHAnsi"/>
          <w:sz w:val="22"/>
          <w:szCs w:val="22"/>
        </w:rPr>
        <w:t xml:space="preserve"> </w:t>
      </w:r>
      <w:r w:rsidR="00864D74">
        <w:rPr>
          <w:rFonts w:asciiTheme="minorHAnsi" w:hAnsiTheme="minorHAnsi"/>
          <w:sz w:val="22"/>
          <w:szCs w:val="22"/>
        </w:rPr>
        <w:t>Montessori Children’s House (</w:t>
      </w:r>
      <w:r w:rsidR="00E96772">
        <w:rPr>
          <w:rFonts w:asciiTheme="minorHAnsi" w:hAnsiTheme="minorHAnsi"/>
          <w:sz w:val="22"/>
          <w:szCs w:val="22"/>
        </w:rPr>
        <w:t>MCH</w:t>
      </w:r>
      <w:r w:rsidR="00864D74">
        <w:rPr>
          <w:rFonts w:asciiTheme="minorHAnsi" w:hAnsiTheme="minorHAnsi"/>
          <w:sz w:val="22"/>
          <w:szCs w:val="22"/>
        </w:rPr>
        <w:t xml:space="preserve">), an AMS-accredited Montessori school, is proud to have </w:t>
      </w:r>
      <w:r w:rsidR="00E96772">
        <w:rPr>
          <w:rFonts w:asciiTheme="minorHAnsi" w:hAnsiTheme="minorHAnsi"/>
          <w:sz w:val="22"/>
          <w:szCs w:val="22"/>
        </w:rPr>
        <w:t>their Environmental Specialist</w:t>
      </w:r>
      <w:r w:rsidR="00864D74">
        <w:rPr>
          <w:rFonts w:asciiTheme="minorHAnsi" w:hAnsiTheme="minorHAnsi"/>
          <w:sz w:val="22"/>
          <w:szCs w:val="22"/>
        </w:rPr>
        <w:t xml:space="preserve">, Ali </w:t>
      </w:r>
      <w:proofErr w:type="spellStart"/>
      <w:r w:rsidR="00864D74">
        <w:rPr>
          <w:rFonts w:asciiTheme="minorHAnsi" w:hAnsiTheme="minorHAnsi"/>
          <w:sz w:val="22"/>
          <w:szCs w:val="22"/>
        </w:rPr>
        <w:t>Yeates</w:t>
      </w:r>
      <w:proofErr w:type="spellEnd"/>
      <w:r w:rsidR="00864D74">
        <w:rPr>
          <w:rFonts w:asciiTheme="minorHAnsi" w:hAnsiTheme="minorHAnsi"/>
          <w:sz w:val="22"/>
          <w:szCs w:val="22"/>
        </w:rPr>
        <w:t xml:space="preserve">, join a panel of speakers featured in Seattle’s STEM-convention targeted towards girls, </w:t>
      </w:r>
      <w:proofErr w:type="spellStart"/>
      <w:r w:rsidR="00864D74" w:rsidRPr="00864D74">
        <w:rPr>
          <w:rFonts w:asciiTheme="minorHAnsi" w:eastAsiaTheme="minorHAnsi" w:hAnsiTheme="minorHAnsi" w:cs="Arial"/>
          <w:bCs/>
          <w:color w:val="1A1A1A"/>
          <w:sz w:val="22"/>
          <w:szCs w:val="22"/>
        </w:rPr>
        <w:t>GeekGirlCon</w:t>
      </w:r>
      <w:proofErr w:type="spellEnd"/>
      <w:r w:rsidR="00864D74">
        <w:rPr>
          <w:rFonts w:asciiTheme="minorHAnsi" w:hAnsiTheme="minorHAnsi"/>
          <w:sz w:val="22"/>
          <w:szCs w:val="22"/>
        </w:rPr>
        <w:t>.</w:t>
      </w:r>
    </w:p>
    <w:p w14:paraId="0FB7143D" w14:textId="77777777" w:rsidR="001B6FE1" w:rsidRDefault="001B6FE1" w:rsidP="00864D74">
      <w:pPr>
        <w:spacing w:line="360" w:lineRule="auto"/>
        <w:rPr>
          <w:rFonts w:asciiTheme="minorHAnsi" w:hAnsiTheme="minorHAnsi"/>
          <w:sz w:val="22"/>
          <w:szCs w:val="22"/>
        </w:rPr>
      </w:pPr>
    </w:p>
    <w:p w14:paraId="7D902706" w14:textId="77777777" w:rsidR="001B6FE1" w:rsidRDefault="00864D74" w:rsidP="00864D74">
      <w:pPr>
        <w:spacing w:line="360" w:lineRule="auto"/>
        <w:ind w:firstLine="720"/>
        <w:rPr>
          <w:rFonts w:asciiTheme="minorHAnsi" w:eastAsiaTheme="minorHAnsi" w:hAnsiTheme="minorHAnsi" w:cs="Arial"/>
          <w:color w:val="1A1A1A"/>
          <w:sz w:val="22"/>
          <w:szCs w:val="22"/>
        </w:rPr>
      </w:pPr>
      <w:proofErr w:type="spellStart"/>
      <w:r w:rsidRPr="00864D74">
        <w:rPr>
          <w:rFonts w:asciiTheme="minorHAnsi" w:eastAsiaTheme="minorHAnsi" w:hAnsiTheme="minorHAnsi" w:cs="Arial"/>
          <w:bCs/>
          <w:color w:val="1A1A1A"/>
          <w:sz w:val="22"/>
          <w:szCs w:val="22"/>
        </w:rPr>
        <w:t>GeekGirlCon</w:t>
      </w:r>
      <w:proofErr w:type="spellEnd"/>
      <w:r w:rsidRPr="00864D74">
        <w:rPr>
          <w:rFonts w:asciiTheme="minorHAnsi" w:eastAsiaTheme="minorHAnsi" w:hAnsiTheme="minorHAnsi" w:cs="Arial"/>
          <w:color w:val="1A1A1A"/>
          <w:sz w:val="22"/>
          <w:szCs w:val="22"/>
        </w:rPr>
        <w:t xml:space="preserve"> is an organization that </w:t>
      </w:r>
      <w:r>
        <w:rPr>
          <w:rFonts w:asciiTheme="minorHAnsi" w:eastAsiaTheme="minorHAnsi" w:hAnsiTheme="minorHAnsi" w:cs="Arial"/>
          <w:color w:val="1A1A1A"/>
          <w:sz w:val="22"/>
          <w:szCs w:val="22"/>
        </w:rPr>
        <w:t>e</w:t>
      </w:r>
      <w:r w:rsidRPr="00864D74">
        <w:rPr>
          <w:rFonts w:asciiTheme="minorHAnsi" w:eastAsiaTheme="minorHAnsi" w:hAnsiTheme="minorHAnsi" w:cs="Arial"/>
          <w:color w:val="1A1A1A"/>
          <w:sz w:val="22"/>
          <w:szCs w:val="22"/>
        </w:rPr>
        <w:t>mpower</w:t>
      </w:r>
      <w:r>
        <w:rPr>
          <w:rFonts w:asciiTheme="minorHAnsi" w:eastAsiaTheme="minorHAnsi" w:hAnsiTheme="minorHAnsi" w:cs="Arial"/>
          <w:color w:val="1A1A1A"/>
          <w:sz w:val="22"/>
          <w:szCs w:val="22"/>
        </w:rPr>
        <w:t>s</w:t>
      </w:r>
      <w:r w:rsidRPr="00864D74">
        <w:rPr>
          <w:rFonts w:asciiTheme="minorHAnsi" w:eastAsiaTheme="minorHAnsi" w:hAnsiTheme="minorHAnsi" w:cs="Arial"/>
          <w:color w:val="1A1A1A"/>
          <w:sz w:val="22"/>
          <w:szCs w:val="22"/>
        </w:rPr>
        <w:t xml:space="preserve"> women and girls to pursue their passions—whether they love science and technology, comics, literature, gaming, “or anything else!” according to their website. “Everybody is a geek at heart, in one way or another,” convention organizers said. </w:t>
      </w:r>
    </w:p>
    <w:p w14:paraId="1E35FA3B" w14:textId="77777777" w:rsidR="00864D74" w:rsidRPr="00864D74" w:rsidRDefault="00864D74" w:rsidP="00864D74">
      <w:pPr>
        <w:spacing w:line="360" w:lineRule="auto"/>
        <w:ind w:firstLine="720"/>
        <w:rPr>
          <w:rFonts w:asciiTheme="minorHAnsi" w:hAnsiTheme="minorHAnsi"/>
          <w:sz w:val="22"/>
          <w:szCs w:val="22"/>
        </w:rPr>
      </w:pPr>
    </w:p>
    <w:p w14:paraId="17CD7663" w14:textId="77777777" w:rsidR="00864D74" w:rsidRDefault="00864D74" w:rsidP="00864D74">
      <w:pPr>
        <w:spacing w:line="360" w:lineRule="auto"/>
        <w:ind w:firstLine="720"/>
        <w:rPr>
          <w:rFonts w:asciiTheme="minorHAnsi" w:eastAsiaTheme="minorHAnsi" w:hAnsiTheme="minorHAnsi" w:cs="Tahoma"/>
          <w:color w:val="312D27"/>
          <w:sz w:val="22"/>
          <w:szCs w:val="22"/>
        </w:rPr>
      </w:pPr>
      <w:r w:rsidRPr="00864D74">
        <w:rPr>
          <w:rFonts w:asciiTheme="minorHAnsi" w:eastAsiaTheme="minorHAnsi" w:hAnsiTheme="minorHAnsi" w:cs="Tahoma"/>
          <w:color w:val="312D27"/>
          <w:sz w:val="22"/>
          <w:szCs w:val="22"/>
        </w:rPr>
        <w:t xml:space="preserve">Ali </w:t>
      </w:r>
      <w:proofErr w:type="spellStart"/>
      <w:r w:rsidRPr="00864D74">
        <w:rPr>
          <w:rFonts w:asciiTheme="minorHAnsi" w:eastAsiaTheme="minorHAnsi" w:hAnsiTheme="minorHAnsi" w:cs="Tahoma"/>
          <w:color w:val="312D27"/>
          <w:sz w:val="22"/>
          <w:szCs w:val="22"/>
        </w:rPr>
        <w:t>Yeates</w:t>
      </w:r>
      <w:proofErr w:type="spellEnd"/>
      <w:r w:rsidRPr="00864D74">
        <w:rPr>
          <w:rFonts w:asciiTheme="minorHAnsi" w:eastAsiaTheme="minorHAnsi" w:hAnsiTheme="minorHAnsi" w:cs="Tahoma"/>
          <w:color w:val="312D27"/>
          <w:sz w:val="22"/>
          <w:szCs w:val="22"/>
        </w:rPr>
        <w:t xml:space="preserve"> </w:t>
      </w:r>
      <w:r w:rsidR="00E96772">
        <w:rPr>
          <w:rFonts w:asciiTheme="minorHAnsi" w:eastAsiaTheme="minorHAnsi" w:hAnsiTheme="minorHAnsi" w:cs="Tahoma"/>
          <w:color w:val="312D27"/>
          <w:sz w:val="22"/>
          <w:szCs w:val="22"/>
        </w:rPr>
        <w:t xml:space="preserve">has been with Montessori Children’s House in Redmond for two years, and </w:t>
      </w:r>
      <w:r>
        <w:rPr>
          <w:rFonts w:asciiTheme="minorHAnsi" w:hAnsiTheme="minorHAnsi"/>
          <w:sz w:val="22"/>
          <w:szCs w:val="22"/>
        </w:rPr>
        <w:t xml:space="preserve">has been a long-time advocate of girls in tech …and nature. </w:t>
      </w:r>
      <w:r w:rsidRPr="00864D74">
        <w:rPr>
          <w:rFonts w:asciiTheme="minorHAnsi" w:eastAsiaTheme="minorHAnsi" w:hAnsiTheme="minorHAnsi" w:cs="Tahoma"/>
          <w:color w:val="312D27"/>
          <w:sz w:val="22"/>
          <w:szCs w:val="22"/>
        </w:rPr>
        <w:t xml:space="preserve">Before joining </w:t>
      </w:r>
      <w:r w:rsidR="00E96772">
        <w:rPr>
          <w:rFonts w:asciiTheme="minorHAnsi" w:eastAsiaTheme="minorHAnsi" w:hAnsiTheme="minorHAnsi" w:cs="Tahoma"/>
          <w:color w:val="312D27"/>
          <w:sz w:val="22"/>
          <w:szCs w:val="22"/>
        </w:rPr>
        <w:t>MCH</w:t>
      </w:r>
      <w:r>
        <w:rPr>
          <w:rFonts w:asciiTheme="minorHAnsi" w:eastAsiaTheme="minorHAnsi" w:hAnsiTheme="minorHAnsi" w:cs="Tahoma"/>
          <w:color w:val="312D27"/>
          <w:sz w:val="22"/>
          <w:szCs w:val="22"/>
        </w:rPr>
        <w:t>, Ali</w:t>
      </w:r>
      <w:r w:rsidRPr="00864D74">
        <w:rPr>
          <w:rFonts w:asciiTheme="minorHAnsi" w:eastAsiaTheme="minorHAnsi" w:hAnsiTheme="minorHAnsi" w:cs="Tahoma"/>
          <w:color w:val="312D27"/>
          <w:sz w:val="22"/>
          <w:szCs w:val="22"/>
        </w:rPr>
        <w:t xml:space="preserve"> worked with the National Park Service as an Outreach and Education Ranger, Interpretative Ranger and Co-Director of the Yellowstone Youth Conservation Corps in Yellowstone and Big Bend National Parks. Ali spent four years teaching in Expeditionary Learning at two local charter schools and was the Director of the Girls in Research, Invention, Technology and Science Program. </w:t>
      </w:r>
      <w:r w:rsidR="00E96772">
        <w:rPr>
          <w:rFonts w:asciiTheme="minorHAnsi" w:eastAsiaTheme="minorHAnsi" w:hAnsiTheme="minorHAnsi" w:cs="Tahoma"/>
          <w:color w:val="312D27"/>
          <w:sz w:val="22"/>
          <w:szCs w:val="22"/>
        </w:rPr>
        <w:t xml:space="preserve">In addition to being a part of the MCH education team, Ali is a </w:t>
      </w:r>
      <w:r w:rsidR="00E96772" w:rsidRPr="00E96772">
        <w:rPr>
          <w:rFonts w:asciiTheme="minorHAnsi" w:eastAsiaTheme="minorHAnsi" w:hAnsiTheme="minorHAnsi" w:cs="Times"/>
          <w:color w:val="191919"/>
          <w:sz w:val="22"/>
          <w:szCs w:val="22"/>
        </w:rPr>
        <w:t>Candidate for Master's in Environmental Management</w:t>
      </w:r>
      <w:r w:rsidR="00E96772">
        <w:rPr>
          <w:rFonts w:asciiTheme="minorHAnsi" w:eastAsiaTheme="minorHAnsi" w:hAnsiTheme="minorHAnsi" w:cs="Times"/>
          <w:color w:val="191919"/>
          <w:sz w:val="22"/>
          <w:szCs w:val="22"/>
        </w:rPr>
        <w:t>.</w:t>
      </w:r>
      <w:r w:rsidR="00E96772">
        <w:rPr>
          <w:rFonts w:asciiTheme="minorHAnsi" w:eastAsiaTheme="minorHAnsi" w:hAnsiTheme="minorHAnsi" w:cs="Tahoma"/>
          <w:color w:val="312D27"/>
          <w:sz w:val="22"/>
          <w:szCs w:val="22"/>
        </w:rPr>
        <w:t xml:space="preserve">  </w:t>
      </w:r>
    </w:p>
    <w:p w14:paraId="40437C59" w14:textId="77777777" w:rsidR="00864D74" w:rsidRDefault="00864D74" w:rsidP="00864D74">
      <w:pPr>
        <w:spacing w:line="360" w:lineRule="auto"/>
        <w:ind w:firstLine="720"/>
        <w:rPr>
          <w:rFonts w:asciiTheme="minorHAnsi" w:eastAsiaTheme="minorHAnsi" w:hAnsiTheme="minorHAnsi" w:cs="Tahoma"/>
          <w:color w:val="312D27"/>
          <w:sz w:val="22"/>
          <w:szCs w:val="22"/>
        </w:rPr>
      </w:pPr>
    </w:p>
    <w:p w14:paraId="780627A3" w14:textId="77777777" w:rsidR="00864D74" w:rsidRDefault="00864D74" w:rsidP="00864D74">
      <w:pPr>
        <w:spacing w:line="360" w:lineRule="auto"/>
        <w:ind w:firstLine="720"/>
        <w:rPr>
          <w:rFonts w:asciiTheme="minorHAnsi" w:eastAsiaTheme="minorHAnsi" w:hAnsiTheme="minorHAnsi" w:cs="Tahoma"/>
          <w:color w:val="312D27"/>
          <w:sz w:val="22"/>
          <w:szCs w:val="22"/>
        </w:rPr>
      </w:pPr>
      <w:r>
        <w:rPr>
          <w:rFonts w:asciiTheme="minorHAnsi" w:eastAsiaTheme="minorHAnsi" w:hAnsiTheme="minorHAnsi" w:cs="Tahoma"/>
          <w:color w:val="312D27"/>
          <w:sz w:val="22"/>
          <w:szCs w:val="22"/>
        </w:rPr>
        <w:t xml:space="preserve">When </w:t>
      </w:r>
      <w:r w:rsidR="00E96772">
        <w:rPr>
          <w:rFonts w:asciiTheme="minorHAnsi" w:eastAsiaTheme="minorHAnsi" w:hAnsiTheme="minorHAnsi" w:cs="Tahoma"/>
          <w:color w:val="312D27"/>
          <w:sz w:val="22"/>
          <w:szCs w:val="22"/>
        </w:rPr>
        <w:t xml:space="preserve">one of her student’s parents, </w:t>
      </w:r>
      <w:r w:rsidR="00E96772" w:rsidRPr="00E96772">
        <w:rPr>
          <w:rFonts w:asciiTheme="minorHAnsi" w:eastAsiaTheme="minorHAnsi" w:hAnsiTheme="minorHAnsi" w:cs="Times"/>
          <w:color w:val="191919"/>
          <w:sz w:val="22"/>
          <w:szCs w:val="22"/>
        </w:rPr>
        <w:t xml:space="preserve">Kari </w:t>
      </w:r>
      <w:proofErr w:type="spellStart"/>
      <w:r w:rsidR="00E96772" w:rsidRPr="00E96772">
        <w:rPr>
          <w:rFonts w:asciiTheme="minorHAnsi" w:eastAsiaTheme="minorHAnsi" w:hAnsiTheme="minorHAnsi" w:cs="Times"/>
          <w:color w:val="191919"/>
          <w:sz w:val="22"/>
          <w:szCs w:val="22"/>
        </w:rPr>
        <w:t>Ramadorai</w:t>
      </w:r>
      <w:proofErr w:type="spellEnd"/>
      <w:r w:rsidR="00E96772">
        <w:rPr>
          <w:rFonts w:asciiTheme="minorHAnsi" w:eastAsiaTheme="minorHAnsi" w:hAnsiTheme="minorHAnsi" w:cs="Times"/>
          <w:color w:val="191919"/>
          <w:sz w:val="22"/>
          <w:szCs w:val="22"/>
        </w:rPr>
        <w:t>,</w:t>
      </w:r>
      <w:r w:rsidR="00E96772" w:rsidRPr="00E96772">
        <w:rPr>
          <w:rFonts w:asciiTheme="minorHAnsi" w:eastAsiaTheme="minorHAnsi" w:hAnsiTheme="minorHAnsi" w:cs="Times"/>
          <w:color w:val="191919"/>
          <w:sz w:val="22"/>
          <w:szCs w:val="22"/>
        </w:rPr>
        <w:t xml:space="preserve"> </w:t>
      </w:r>
      <w:r w:rsidR="00E96772">
        <w:rPr>
          <w:rFonts w:asciiTheme="minorHAnsi" w:eastAsiaTheme="minorHAnsi" w:hAnsiTheme="minorHAnsi" w:cs="Tahoma"/>
          <w:color w:val="312D27"/>
          <w:sz w:val="22"/>
          <w:szCs w:val="22"/>
        </w:rPr>
        <w:t>invited Ali to be a part of the “Science Isn’t Scary”</w:t>
      </w:r>
      <w:r>
        <w:rPr>
          <w:rFonts w:asciiTheme="minorHAnsi" w:eastAsiaTheme="minorHAnsi" w:hAnsiTheme="minorHAnsi" w:cs="Tahoma"/>
          <w:color w:val="312D27"/>
          <w:sz w:val="22"/>
          <w:szCs w:val="22"/>
        </w:rPr>
        <w:t xml:space="preserve"> panel, Ali jumped at the chance. “</w:t>
      </w:r>
      <w:r w:rsidR="00E96772">
        <w:rPr>
          <w:rFonts w:asciiTheme="minorHAnsi" w:eastAsiaTheme="minorHAnsi" w:hAnsiTheme="minorHAnsi" w:cs="Tahoma"/>
          <w:color w:val="312D27"/>
          <w:sz w:val="22"/>
          <w:szCs w:val="22"/>
        </w:rPr>
        <w:t>We’re going to discuss how to incorporate science into everyday activities and conversations with the goal of empowering young women to see themselves as scientists,”</w:t>
      </w:r>
      <w:r>
        <w:rPr>
          <w:rFonts w:asciiTheme="minorHAnsi" w:eastAsiaTheme="minorHAnsi" w:hAnsiTheme="minorHAnsi" w:cs="Tahoma"/>
          <w:color w:val="312D27"/>
          <w:sz w:val="22"/>
          <w:szCs w:val="22"/>
        </w:rPr>
        <w:t xml:space="preserve"> she said. </w:t>
      </w:r>
    </w:p>
    <w:p w14:paraId="1F2B9918" w14:textId="77777777" w:rsidR="00E96772" w:rsidRDefault="00E96772" w:rsidP="00864D74">
      <w:pPr>
        <w:spacing w:line="360" w:lineRule="auto"/>
        <w:ind w:firstLine="720"/>
        <w:rPr>
          <w:rFonts w:asciiTheme="minorHAnsi" w:eastAsiaTheme="minorHAnsi" w:hAnsiTheme="minorHAnsi" w:cs="Tahoma"/>
          <w:color w:val="312D27"/>
          <w:sz w:val="22"/>
          <w:szCs w:val="22"/>
        </w:rPr>
      </w:pPr>
      <w:r>
        <w:rPr>
          <w:rFonts w:asciiTheme="minorHAnsi" w:eastAsiaTheme="minorHAnsi" w:hAnsiTheme="minorHAnsi" w:cs="Tahoma"/>
          <w:color w:val="312D27"/>
          <w:sz w:val="22"/>
          <w:szCs w:val="22"/>
        </w:rPr>
        <w:lastRenderedPageBreak/>
        <w:tab/>
      </w:r>
    </w:p>
    <w:p w14:paraId="669CF161" w14:textId="77777777" w:rsidR="00E96772" w:rsidRPr="00E96772" w:rsidRDefault="00E96772" w:rsidP="00E96772">
      <w:pPr>
        <w:spacing w:line="360" w:lineRule="auto"/>
        <w:ind w:firstLine="720"/>
        <w:rPr>
          <w:rFonts w:asciiTheme="minorHAnsi" w:eastAsiaTheme="minorHAnsi" w:hAnsiTheme="minorHAnsi" w:cs="Times"/>
          <w:color w:val="191919"/>
          <w:sz w:val="22"/>
          <w:szCs w:val="22"/>
        </w:rPr>
      </w:pPr>
      <w:r>
        <w:rPr>
          <w:rFonts w:asciiTheme="minorHAnsi" w:eastAsiaTheme="minorHAnsi" w:hAnsiTheme="minorHAnsi" w:cs="Tahoma"/>
          <w:color w:val="312D27"/>
          <w:sz w:val="22"/>
          <w:szCs w:val="22"/>
        </w:rPr>
        <w:t xml:space="preserve">The rest of the Science Isn’t Scary panel will be made up of female scientists and other Montessori educators. </w:t>
      </w:r>
    </w:p>
    <w:p w14:paraId="2DE4F0E7" w14:textId="77777777" w:rsidR="00E96772" w:rsidRDefault="00E96772" w:rsidP="00E96772">
      <w:pPr>
        <w:widowControl w:val="0"/>
        <w:autoSpaceDE w:val="0"/>
        <w:autoSpaceDN w:val="0"/>
        <w:adjustRightInd w:val="0"/>
        <w:rPr>
          <w:rFonts w:ascii="Times" w:eastAsiaTheme="minorHAnsi" w:hAnsi="Times" w:cs="Times"/>
          <w:color w:val="191919"/>
          <w:sz w:val="30"/>
          <w:szCs w:val="30"/>
        </w:rPr>
      </w:pPr>
    </w:p>
    <w:p w14:paraId="42FA9F84" w14:textId="77777777" w:rsidR="00864D74" w:rsidRDefault="00864D74" w:rsidP="00E96772">
      <w:pPr>
        <w:spacing w:line="360" w:lineRule="auto"/>
        <w:ind w:firstLine="720"/>
        <w:rPr>
          <w:rFonts w:asciiTheme="minorHAnsi" w:eastAsiaTheme="minorHAnsi" w:hAnsiTheme="minorHAnsi" w:cs="Tahoma"/>
          <w:color w:val="312D27"/>
          <w:sz w:val="22"/>
          <w:szCs w:val="22"/>
        </w:rPr>
      </w:pPr>
      <w:r>
        <w:rPr>
          <w:rFonts w:asciiTheme="minorHAnsi" w:eastAsiaTheme="minorHAnsi" w:hAnsiTheme="minorHAnsi" w:cs="Tahoma"/>
          <w:color w:val="312D27"/>
          <w:sz w:val="22"/>
          <w:szCs w:val="22"/>
        </w:rPr>
        <w:t xml:space="preserve">The panel including MCH’s Ali Yeats will speak at </w:t>
      </w:r>
      <w:proofErr w:type="spellStart"/>
      <w:r>
        <w:rPr>
          <w:rFonts w:asciiTheme="minorHAnsi" w:eastAsiaTheme="minorHAnsi" w:hAnsiTheme="minorHAnsi" w:cs="Tahoma"/>
          <w:color w:val="312D27"/>
          <w:sz w:val="22"/>
          <w:szCs w:val="22"/>
        </w:rPr>
        <w:t>GeekGirlCon</w:t>
      </w:r>
      <w:proofErr w:type="spellEnd"/>
      <w:r>
        <w:rPr>
          <w:rFonts w:asciiTheme="minorHAnsi" w:eastAsiaTheme="minorHAnsi" w:hAnsiTheme="minorHAnsi" w:cs="Tahoma"/>
          <w:color w:val="312D27"/>
          <w:sz w:val="22"/>
          <w:szCs w:val="22"/>
        </w:rPr>
        <w:t xml:space="preserve"> on </w:t>
      </w:r>
      <w:r w:rsidR="00E96772" w:rsidRPr="00E96772">
        <w:rPr>
          <w:rFonts w:asciiTheme="minorHAnsi" w:eastAsiaTheme="minorHAnsi" w:hAnsiTheme="minorHAnsi" w:cs="Tahoma"/>
          <w:color w:val="312D27"/>
          <w:sz w:val="22"/>
          <w:szCs w:val="22"/>
        </w:rPr>
        <w:t>September 30, 2017 from 4</w:t>
      </w:r>
      <w:r w:rsidRPr="00E96772">
        <w:rPr>
          <w:rFonts w:asciiTheme="minorHAnsi" w:eastAsiaTheme="minorHAnsi" w:hAnsiTheme="minorHAnsi" w:cs="Tahoma"/>
          <w:color w:val="312D27"/>
          <w:sz w:val="22"/>
          <w:szCs w:val="22"/>
        </w:rPr>
        <w:t>:00</w:t>
      </w:r>
      <w:r w:rsidR="00E96772" w:rsidRPr="00E96772">
        <w:rPr>
          <w:rFonts w:asciiTheme="minorHAnsi" w:eastAsiaTheme="minorHAnsi" w:hAnsiTheme="minorHAnsi" w:cs="Tahoma"/>
          <w:color w:val="312D27"/>
          <w:sz w:val="22"/>
          <w:szCs w:val="22"/>
        </w:rPr>
        <w:t xml:space="preserve"> – 5:00</w:t>
      </w:r>
      <w:r w:rsidRPr="00E96772">
        <w:rPr>
          <w:rFonts w:asciiTheme="minorHAnsi" w:eastAsiaTheme="minorHAnsi" w:hAnsiTheme="minorHAnsi" w:cs="Tahoma"/>
          <w:color w:val="312D27"/>
          <w:sz w:val="22"/>
          <w:szCs w:val="22"/>
        </w:rPr>
        <w:t xml:space="preserve"> p.m.</w:t>
      </w:r>
      <w:r>
        <w:rPr>
          <w:rFonts w:asciiTheme="minorHAnsi" w:eastAsiaTheme="minorHAnsi" w:hAnsiTheme="minorHAnsi" w:cs="Tahoma"/>
          <w:color w:val="312D27"/>
          <w:sz w:val="22"/>
          <w:szCs w:val="22"/>
        </w:rPr>
        <w:t xml:space="preserve">  </w:t>
      </w:r>
      <w:proofErr w:type="spellStart"/>
      <w:r w:rsidR="00A9318D" w:rsidRPr="00A9318D">
        <w:rPr>
          <w:rFonts w:asciiTheme="minorHAnsi" w:eastAsiaTheme="minorHAnsi" w:hAnsiTheme="minorHAnsi" w:cs="Times"/>
          <w:color w:val="191919"/>
          <w:sz w:val="22"/>
          <w:szCs w:val="22"/>
        </w:rPr>
        <w:t>GeekGirlCon</w:t>
      </w:r>
      <w:proofErr w:type="spellEnd"/>
      <w:r w:rsidR="00A9318D" w:rsidRPr="00A9318D">
        <w:rPr>
          <w:rFonts w:asciiTheme="minorHAnsi" w:eastAsiaTheme="minorHAnsi" w:hAnsiTheme="minorHAnsi" w:cs="Times"/>
          <w:color w:val="191919"/>
          <w:sz w:val="22"/>
          <w:szCs w:val="22"/>
        </w:rPr>
        <w:t xml:space="preserve"> takes place at </w:t>
      </w:r>
      <w:hyperlink r:id="rId7" w:history="1">
        <w:r w:rsidR="00A9318D" w:rsidRPr="00A9318D">
          <w:rPr>
            <w:rFonts w:asciiTheme="minorHAnsi" w:eastAsiaTheme="minorHAnsi" w:hAnsiTheme="minorHAnsi" w:cs="Times"/>
            <w:color w:val="0000E9"/>
            <w:sz w:val="22"/>
            <w:szCs w:val="22"/>
          </w:rPr>
          <w:t>The Conference Center</w:t>
        </w:r>
      </w:hyperlink>
      <w:r w:rsidR="00A9318D" w:rsidRPr="00A9318D">
        <w:rPr>
          <w:rFonts w:asciiTheme="minorHAnsi" w:eastAsiaTheme="minorHAnsi" w:hAnsiTheme="minorHAnsi" w:cs="Times"/>
          <w:color w:val="191919"/>
          <w:sz w:val="22"/>
          <w:szCs w:val="22"/>
        </w:rPr>
        <w:t>, located at 8th and Pike in downtown Seattle, WA, right across the street from the Washington State Convention Center.</w:t>
      </w:r>
      <w:r w:rsidR="00A9318D">
        <w:rPr>
          <w:rFonts w:asciiTheme="minorHAnsi" w:eastAsiaTheme="minorHAnsi" w:hAnsiTheme="minorHAnsi" w:cs="Tahoma"/>
          <w:color w:val="312D27"/>
          <w:sz w:val="22"/>
          <w:szCs w:val="22"/>
        </w:rPr>
        <w:t xml:space="preserve">  </w:t>
      </w:r>
      <w:bookmarkStart w:id="0" w:name="_GoBack"/>
      <w:bookmarkEnd w:id="0"/>
      <w:r>
        <w:rPr>
          <w:rFonts w:asciiTheme="minorHAnsi" w:eastAsiaTheme="minorHAnsi" w:hAnsiTheme="minorHAnsi" w:cs="Tahoma"/>
          <w:color w:val="312D27"/>
          <w:sz w:val="22"/>
          <w:szCs w:val="22"/>
        </w:rPr>
        <w:t xml:space="preserve">Tickets to </w:t>
      </w:r>
      <w:proofErr w:type="spellStart"/>
      <w:r>
        <w:rPr>
          <w:rFonts w:asciiTheme="minorHAnsi" w:eastAsiaTheme="minorHAnsi" w:hAnsiTheme="minorHAnsi" w:cs="Tahoma"/>
          <w:color w:val="312D27"/>
          <w:sz w:val="22"/>
          <w:szCs w:val="22"/>
        </w:rPr>
        <w:t>GeekGirlCon</w:t>
      </w:r>
      <w:proofErr w:type="spellEnd"/>
      <w:r>
        <w:rPr>
          <w:rFonts w:asciiTheme="minorHAnsi" w:eastAsiaTheme="minorHAnsi" w:hAnsiTheme="minorHAnsi" w:cs="Tahoma"/>
          <w:color w:val="312D27"/>
          <w:sz w:val="22"/>
          <w:szCs w:val="22"/>
        </w:rPr>
        <w:t xml:space="preserve"> are </w:t>
      </w:r>
      <w:hyperlink r:id="rId8" w:history="1">
        <w:r w:rsidRPr="00864D74">
          <w:rPr>
            <w:rStyle w:val="Hyperlink"/>
            <w:rFonts w:asciiTheme="minorHAnsi" w:eastAsiaTheme="minorHAnsi" w:hAnsiTheme="minorHAnsi" w:cs="Tahoma"/>
            <w:sz w:val="22"/>
            <w:szCs w:val="22"/>
          </w:rPr>
          <w:t>available online</w:t>
        </w:r>
      </w:hyperlink>
      <w:r>
        <w:rPr>
          <w:rFonts w:asciiTheme="minorHAnsi" w:eastAsiaTheme="minorHAnsi" w:hAnsiTheme="minorHAnsi" w:cs="Tahoma"/>
          <w:color w:val="312D27"/>
          <w:sz w:val="22"/>
          <w:szCs w:val="22"/>
        </w:rPr>
        <w:t>.</w:t>
      </w:r>
    </w:p>
    <w:p w14:paraId="23C65D60" w14:textId="77777777" w:rsidR="00864D74" w:rsidRDefault="00864D74" w:rsidP="00864D74">
      <w:pPr>
        <w:spacing w:line="360" w:lineRule="auto"/>
        <w:ind w:firstLine="720"/>
        <w:rPr>
          <w:rFonts w:asciiTheme="minorHAnsi" w:eastAsiaTheme="minorHAnsi" w:hAnsiTheme="minorHAnsi" w:cs="Tahoma"/>
          <w:color w:val="312D27"/>
          <w:sz w:val="22"/>
          <w:szCs w:val="22"/>
        </w:rPr>
      </w:pPr>
    </w:p>
    <w:p w14:paraId="0BF8FE3A" w14:textId="77777777" w:rsidR="001B6FE1" w:rsidRPr="003D68C9" w:rsidRDefault="001B6FE1" w:rsidP="00864D74">
      <w:pPr>
        <w:spacing w:line="360" w:lineRule="auto"/>
        <w:ind w:firstLine="720"/>
        <w:jc w:val="center"/>
        <w:rPr>
          <w:rFonts w:asciiTheme="minorHAnsi" w:hAnsiTheme="minorHAnsi"/>
          <w:sz w:val="22"/>
          <w:szCs w:val="22"/>
        </w:rPr>
      </w:pPr>
      <w:r>
        <w:rPr>
          <w:rFonts w:asciiTheme="minorHAnsi" w:hAnsiTheme="minorHAnsi"/>
          <w:sz w:val="22"/>
          <w:szCs w:val="22"/>
        </w:rPr>
        <w:t>#  #  #</w:t>
      </w:r>
    </w:p>
    <w:p w14:paraId="6A3D9C15" w14:textId="77777777" w:rsidR="00DB5E20" w:rsidRPr="003D68C9" w:rsidRDefault="00DB5E20" w:rsidP="00864D74">
      <w:pPr>
        <w:spacing w:line="360" w:lineRule="auto"/>
        <w:rPr>
          <w:rFonts w:asciiTheme="minorHAnsi" w:hAnsiTheme="minorHAnsi"/>
          <w:sz w:val="22"/>
          <w:szCs w:val="22"/>
        </w:rPr>
      </w:pPr>
    </w:p>
    <w:p w14:paraId="5899C77D" w14:textId="77777777" w:rsidR="00C32795" w:rsidRPr="00C32795" w:rsidRDefault="003D68C9" w:rsidP="00864D74">
      <w:pPr>
        <w:spacing w:line="360" w:lineRule="auto"/>
        <w:rPr>
          <w:rFonts w:asciiTheme="minorHAnsi" w:eastAsiaTheme="minorHAnsi" w:hAnsiTheme="minorHAnsi" w:cs="Tahoma"/>
          <w:color w:val="312D27"/>
          <w:sz w:val="22"/>
          <w:szCs w:val="22"/>
        </w:rPr>
      </w:pPr>
      <w:r w:rsidRPr="003D68C9">
        <w:rPr>
          <w:rFonts w:asciiTheme="minorHAnsi" w:hAnsiTheme="minorHAnsi"/>
          <w:b/>
          <w:sz w:val="22"/>
          <w:szCs w:val="22"/>
        </w:rPr>
        <w:t xml:space="preserve">ABOUT </w:t>
      </w:r>
      <w:r w:rsidR="001B6FE1">
        <w:rPr>
          <w:rFonts w:asciiTheme="minorHAnsi" w:hAnsiTheme="minorHAnsi"/>
          <w:b/>
          <w:sz w:val="22"/>
          <w:szCs w:val="22"/>
        </w:rPr>
        <w:t>MONTESSORI CHILDREN’S HOUSE</w:t>
      </w:r>
      <w:r w:rsidRPr="003D68C9">
        <w:rPr>
          <w:rFonts w:asciiTheme="minorHAnsi" w:hAnsiTheme="minorHAnsi"/>
          <w:b/>
          <w:sz w:val="22"/>
          <w:szCs w:val="22"/>
        </w:rPr>
        <w:br/>
      </w:r>
      <w:r w:rsidR="00C32795" w:rsidRPr="00C32795">
        <w:rPr>
          <w:rFonts w:asciiTheme="minorHAnsi" w:eastAsiaTheme="minorHAnsi" w:hAnsiTheme="minorHAnsi" w:cs="Tahoma"/>
          <w:color w:val="312D27"/>
          <w:sz w:val="22"/>
          <w:szCs w:val="22"/>
        </w:rPr>
        <w:t>Founded in 1987, Montessori Children's House is </w:t>
      </w:r>
      <w:r w:rsidR="00C862AC">
        <w:rPr>
          <w:rFonts w:asciiTheme="minorHAnsi" w:eastAsiaTheme="minorHAnsi" w:hAnsiTheme="minorHAnsi" w:cs="Tahoma"/>
          <w:color w:val="312D27"/>
          <w:sz w:val="22"/>
          <w:szCs w:val="22"/>
        </w:rPr>
        <w:t xml:space="preserve">an </w:t>
      </w:r>
      <w:r w:rsidR="00C32795" w:rsidRPr="00C32795">
        <w:rPr>
          <w:rFonts w:asciiTheme="minorHAnsi" w:eastAsiaTheme="minorHAnsi" w:hAnsiTheme="minorHAnsi" w:cs="Tahoma"/>
          <w:color w:val="312D27"/>
          <w:sz w:val="22"/>
          <w:szCs w:val="22"/>
        </w:rPr>
        <w:t>American Montessori Society accredited school in Redmond and Sammamish. MCH is committed to an authentic Montessori education</w:t>
      </w:r>
      <w:r w:rsidR="00C32795">
        <w:rPr>
          <w:rFonts w:asciiTheme="minorHAnsi" w:eastAsiaTheme="minorHAnsi" w:hAnsiTheme="minorHAnsi" w:cs="Tahoma"/>
          <w:color w:val="312D27"/>
          <w:sz w:val="22"/>
          <w:szCs w:val="22"/>
        </w:rPr>
        <w:t xml:space="preserve"> with an emphasis on nature. The</w:t>
      </w:r>
      <w:r w:rsidR="00C32795" w:rsidRPr="00C32795">
        <w:rPr>
          <w:rFonts w:asciiTheme="minorHAnsi" w:eastAsiaTheme="minorHAnsi" w:hAnsiTheme="minorHAnsi" w:cs="Tahoma"/>
          <w:color w:val="312D27"/>
          <w:sz w:val="22"/>
          <w:szCs w:val="22"/>
        </w:rPr>
        <w:t> serene, five-acre campus in a farm-like setting connects students to their natural environment and encourages individualized learning. </w:t>
      </w:r>
      <w:r w:rsidR="00C32795">
        <w:rPr>
          <w:rFonts w:asciiTheme="minorHAnsi" w:eastAsiaTheme="minorHAnsi" w:hAnsiTheme="minorHAnsi" w:cs="Tahoma"/>
          <w:color w:val="312D27"/>
          <w:sz w:val="22"/>
          <w:szCs w:val="22"/>
        </w:rPr>
        <w:t xml:space="preserve"> Visit MCHkids.com </w:t>
      </w:r>
      <w:r w:rsidR="00C862AC">
        <w:rPr>
          <w:rFonts w:asciiTheme="minorHAnsi" w:eastAsiaTheme="minorHAnsi" w:hAnsiTheme="minorHAnsi" w:cs="Tahoma"/>
          <w:color w:val="312D27"/>
          <w:sz w:val="22"/>
          <w:szCs w:val="22"/>
        </w:rPr>
        <w:t xml:space="preserve">or </w:t>
      </w:r>
      <w:hyperlink r:id="rId9" w:history="1">
        <w:r w:rsidR="00C862AC" w:rsidRPr="00C862AC">
          <w:rPr>
            <w:rStyle w:val="Hyperlink"/>
            <w:rFonts w:asciiTheme="minorHAnsi" w:eastAsiaTheme="minorHAnsi" w:hAnsiTheme="minorHAnsi" w:cs="Tahoma"/>
            <w:sz w:val="22"/>
            <w:szCs w:val="22"/>
          </w:rPr>
          <w:t>MCH’s Facebook page</w:t>
        </w:r>
      </w:hyperlink>
      <w:r w:rsidR="00C862AC">
        <w:rPr>
          <w:rFonts w:asciiTheme="minorHAnsi" w:eastAsiaTheme="minorHAnsi" w:hAnsiTheme="minorHAnsi" w:cs="Tahoma"/>
          <w:color w:val="312D27"/>
          <w:sz w:val="22"/>
          <w:szCs w:val="22"/>
        </w:rPr>
        <w:t xml:space="preserve"> to learn more.</w:t>
      </w:r>
    </w:p>
    <w:p w14:paraId="1E86FBE6" w14:textId="77777777" w:rsidR="00C32795" w:rsidRDefault="00C32795" w:rsidP="00864D74">
      <w:pPr>
        <w:spacing w:line="360" w:lineRule="auto"/>
        <w:rPr>
          <w:rFonts w:asciiTheme="minorHAnsi" w:hAnsiTheme="minorHAnsi"/>
          <w:sz w:val="22"/>
          <w:szCs w:val="22"/>
        </w:rPr>
      </w:pPr>
    </w:p>
    <w:p w14:paraId="3B7A7934" w14:textId="77777777" w:rsidR="000C5153" w:rsidRDefault="000C5153" w:rsidP="00864D74">
      <w:pPr>
        <w:spacing w:line="360" w:lineRule="auto"/>
        <w:rPr>
          <w:rFonts w:asciiTheme="minorHAnsi" w:hAnsiTheme="minorHAnsi"/>
          <w:sz w:val="22"/>
          <w:szCs w:val="22"/>
        </w:rPr>
      </w:pPr>
    </w:p>
    <w:p w14:paraId="648880C7" w14:textId="77777777" w:rsidR="00E550AC" w:rsidRDefault="00E550AC">
      <w:pPr>
        <w:rPr>
          <w:rFonts w:asciiTheme="minorHAnsi" w:hAnsiTheme="minorHAnsi"/>
          <w:sz w:val="22"/>
          <w:szCs w:val="22"/>
        </w:rPr>
      </w:pPr>
    </w:p>
    <w:p w14:paraId="63C137AB" w14:textId="77777777" w:rsidR="00E550AC" w:rsidRPr="003D68C9" w:rsidRDefault="00E550AC">
      <w:pPr>
        <w:rPr>
          <w:rFonts w:asciiTheme="minorHAnsi" w:hAnsiTheme="minorHAnsi"/>
          <w:sz w:val="22"/>
          <w:szCs w:val="22"/>
        </w:rPr>
      </w:pPr>
    </w:p>
    <w:sectPr w:rsidR="00E550AC" w:rsidRPr="003D68C9" w:rsidSect="000C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20"/>
    <w:rsid w:val="000C5153"/>
    <w:rsid w:val="001A7EE8"/>
    <w:rsid w:val="001B6FE1"/>
    <w:rsid w:val="003654A9"/>
    <w:rsid w:val="003D68C9"/>
    <w:rsid w:val="00565495"/>
    <w:rsid w:val="005F7243"/>
    <w:rsid w:val="00621DBF"/>
    <w:rsid w:val="00864D74"/>
    <w:rsid w:val="008A0B4B"/>
    <w:rsid w:val="009A195B"/>
    <w:rsid w:val="00A9318D"/>
    <w:rsid w:val="00B90F41"/>
    <w:rsid w:val="00C32795"/>
    <w:rsid w:val="00C862AC"/>
    <w:rsid w:val="00DB5E20"/>
    <w:rsid w:val="00DD535E"/>
    <w:rsid w:val="00E550AC"/>
    <w:rsid w:val="00E929B6"/>
    <w:rsid w:val="00E96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C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5E20"/>
    <w:pPr>
      <w:keepNext/>
      <w:outlineLvl w:val="0"/>
    </w:pPr>
    <w:rPr>
      <w:b/>
      <w:bCs/>
    </w:rPr>
  </w:style>
  <w:style w:type="paragraph" w:styleId="Heading2">
    <w:name w:val="heading 2"/>
    <w:basedOn w:val="Normal"/>
    <w:next w:val="Normal"/>
    <w:link w:val="Heading2Char"/>
    <w:semiHidden/>
    <w:unhideWhenUsed/>
    <w:qFormat/>
    <w:rsid w:val="00DB5E20"/>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E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DB5E20"/>
    <w:rPr>
      <w:rFonts w:ascii="Times New Roman" w:eastAsia="Times New Roman" w:hAnsi="Times New Roman" w:cs="Times New Roman"/>
      <w:b/>
      <w:bCs/>
      <w:i/>
      <w:iCs/>
      <w:sz w:val="24"/>
      <w:szCs w:val="24"/>
    </w:rPr>
  </w:style>
  <w:style w:type="character" w:styleId="Hyperlink">
    <w:name w:val="Hyperlink"/>
    <w:unhideWhenUsed/>
    <w:rsid w:val="00DB5E20"/>
    <w:rPr>
      <w:color w:val="0000FF"/>
      <w:u w:val="single"/>
    </w:rPr>
  </w:style>
  <w:style w:type="paragraph" w:styleId="NormalWeb">
    <w:name w:val="Normal (Web)"/>
    <w:basedOn w:val="Normal"/>
    <w:semiHidden/>
    <w:unhideWhenUsed/>
    <w:rsid w:val="00DB5E20"/>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DB5E20"/>
    <w:rPr>
      <w:b/>
      <w:bCs/>
    </w:rPr>
  </w:style>
  <w:style w:type="paragraph" w:styleId="BalloonText">
    <w:name w:val="Balloon Text"/>
    <w:basedOn w:val="Normal"/>
    <w:link w:val="BalloonTextChar"/>
    <w:uiPriority w:val="99"/>
    <w:semiHidden/>
    <w:unhideWhenUsed/>
    <w:rsid w:val="00C327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79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5E20"/>
    <w:pPr>
      <w:keepNext/>
      <w:outlineLvl w:val="0"/>
    </w:pPr>
    <w:rPr>
      <w:b/>
      <w:bCs/>
    </w:rPr>
  </w:style>
  <w:style w:type="paragraph" w:styleId="Heading2">
    <w:name w:val="heading 2"/>
    <w:basedOn w:val="Normal"/>
    <w:next w:val="Normal"/>
    <w:link w:val="Heading2Char"/>
    <w:semiHidden/>
    <w:unhideWhenUsed/>
    <w:qFormat/>
    <w:rsid w:val="00DB5E20"/>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E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DB5E20"/>
    <w:rPr>
      <w:rFonts w:ascii="Times New Roman" w:eastAsia="Times New Roman" w:hAnsi="Times New Roman" w:cs="Times New Roman"/>
      <w:b/>
      <w:bCs/>
      <w:i/>
      <w:iCs/>
      <w:sz w:val="24"/>
      <w:szCs w:val="24"/>
    </w:rPr>
  </w:style>
  <w:style w:type="character" w:styleId="Hyperlink">
    <w:name w:val="Hyperlink"/>
    <w:unhideWhenUsed/>
    <w:rsid w:val="00DB5E20"/>
    <w:rPr>
      <w:color w:val="0000FF"/>
      <w:u w:val="single"/>
    </w:rPr>
  </w:style>
  <w:style w:type="paragraph" w:styleId="NormalWeb">
    <w:name w:val="Normal (Web)"/>
    <w:basedOn w:val="Normal"/>
    <w:semiHidden/>
    <w:unhideWhenUsed/>
    <w:rsid w:val="00DB5E20"/>
    <w:pPr>
      <w:spacing w:before="100" w:beforeAutospacing="1" w:after="100" w:afterAutospacing="1"/>
    </w:pPr>
    <w:rPr>
      <w:rFonts w:ascii="Verdana" w:hAnsi="Verdana"/>
      <w:color w:val="000000"/>
      <w:sz w:val="17"/>
      <w:szCs w:val="17"/>
    </w:rPr>
  </w:style>
  <w:style w:type="character" w:styleId="Strong">
    <w:name w:val="Strong"/>
    <w:basedOn w:val="DefaultParagraphFont"/>
    <w:qFormat/>
    <w:rsid w:val="00DB5E20"/>
    <w:rPr>
      <w:b/>
      <w:bCs/>
    </w:rPr>
  </w:style>
  <w:style w:type="paragraph" w:styleId="BalloonText">
    <w:name w:val="Balloon Text"/>
    <w:basedOn w:val="Normal"/>
    <w:link w:val="BalloonTextChar"/>
    <w:uiPriority w:val="99"/>
    <w:semiHidden/>
    <w:unhideWhenUsed/>
    <w:rsid w:val="00C327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79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georgienick@hotmail.com" TargetMode="External"/><Relationship Id="rId7" Type="http://schemas.openxmlformats.org/officeDocument/2006/relationships/hyperlink" Target="http://www.wscc.com/our_space/conf_center.aspx" TargetMode="External"/><Relationship Id="rId8" Type="http://schemas.openxmlformats.org/officeDocument/2006/relationships/hyperlink" Target="http://geekgirlcon.com/passes/" TargetMode="External"/><Relationship Id="rId9" Type="http://schemas.openxmlformats.org/officeDocument/2006/relationships/hyperlink" Target="https://www.facebook.com/MCHRedmon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416</Words>
  <Characters>2376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Hockett-desk</dc:creator>
  <cp:lastModifiedBy>Georgie Hockett</cp:lastModifiedBy>
  <cp:revision>3</cp:revision>
  <dcterms:created xsi:type="dcterms:W3CDTF">2017-09-13T22:06:00Z</dcterms:created>
  <dcterms:modified xsi:type="dcterms:W3CDTF">2017-09-14T20:49:00Z</dcterms:modified>
</cp:coreProperties>
</file>